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6662"/>
        <w:gridCol w:w="2127"/>
      </w:tblGrid>
      <w:tr w:rsidR="00774B59" w:rsidRPr="00774B59" w:rsidTr="00774B59">
        <w:trPr>
          <w:cantSplit/>
          <w:trHeight w:val="1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4B59" w:rsidRPr="00774B59" w:rsidRDefault="00774B59" w:rsidP="00774B59">
            <w:pPr>
              <w:suppressAutoHyphens/>
              <w:spacing w:after="0" w:line="252" w:lineRule="auto"/>
              <w:ind w:left="-134"/>
              <w:jc w:val="center"/>
              <w:rPr>
                <w:rFonts w:ascii="Arial Narrow" w:eastAsia="Times New Roman" w:hAnsi="Arial Narrow" w:cs="Roman 10cpi"/>
                <w:sz w:val="24"/>
                <w:szCs w:val="24"/>
              </w:rPr>
            </w:pPr>
            <w:bookmarkStart w:id="0" w:name="_gjdgxs"/>
            <w:bookmarkEnd w:id="0"/>
            <w:r w:rsidRPr="00774B5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14400" cy="962025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B59" w:rsidRPr="00774B59" w:rsidRDefault="00774B59" w:rsidP="00774B59">
            <w:pPr>
              <w:suppressAutoHyphens/>
              <w:spacing w:after="0" w:line="252" w:lineRule="auto"/>
              <w:jc w:val="center"/>
              <w:outlineLvl w:val="7"/>
              <w:rPr>
                <w:rFonts w:ascii="Arial Narrow" w:eastAsia="Times New Roman" w:hAnsi="Arial Narrow" w:cs="Arial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b/>
                <w:iCs/>
                <w:spacing w:val="20"/>
                <w:w w:val="90"/>
                <w:sz w:val="18"/>
                <w:szCs w:val="18"/>
                <w:lang w:eastAsia="ar-SA"/>
              </w:rPr>
              <w:t>ISTITUTO COMPRENSIVO STATALE</w:t>
            </w:r>
            <w:r w:rsidRPr="00774B59">
              <w:rPr>
                <w:rFonts w:ascii="Arial Narrow" w:eastAsia="Times New Roman" w:hAnsi="Arial Narrow" w:cs="Times New Roman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  <w:t xml:space="preserve">  “G.PASCOLI” di VALLATA</w:t>
            </w:r>
          </w:p>
          <w:p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SCUOLA  DELL’INFANZIA -  PRIMARIA - SECONDARIA DI I GRADO</w:t>
            </w:r>
          </w:p>
          <w:p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hAnsi="Arial Narrow" w:cs="Roman 10cpi"/>
                <w:i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  <w:t>con sedi staccate in Scampitella – Trevico - Vallesaccarda</w:t>
            </w:r>
          </w:p>
          <w:p w:rsidR="00774B59" w:rsidRPr="00774B59" w:rsidRDefault="00774B59" w:rsidP="00774B59">
            <w:pPr>
              <w:keepNext/>
              <w:shd w:val="clear" w:color="auto" w:fill="FFFFFF"/>
              <w:suppressAutoHyphens/>
              <w:spacing w:after="0" w:line="252" w:lineRule="auto"/>
              <w:jc w:val="center"/>
              <w:outlineLvl w:val="4"/>
              <w:rPr>
                <w:rFonts w:ascii="Arial Narrow" w:eastAsia="Calibri" w:hAnsi="Arial Narrow" w:cs="Times New Roman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Via S. Giorgio di Sopra –  83059 VALLATA (AV) -  </w:t>
            </w: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Tel./fax  0827/90038 </w:t>
            </w:r>
          </w:p>
          <w:p w:rsidR="00774B59" w:rsidRPr="00774B59" w:rsidRDefault="00774B59" w:rsidP="00774B59">
            <w:pPr>
              <w:spacing w:after="0" w:line="252" w:lineRule="auto"/>
              <w:ind w:left="-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eastAsia="it-IT"/>
              </w:rPr>
              <w:t xml:space="preserve">e-mail: </w:t>
            </w:r>
            <w:hyperlink r:id="rId9" w:history="1">
              <w:r w:rsidRPr="00774B59">
                <w:rPr>
                  <w:rFonts w:ascii="Arial Narrow" w:eastAsia="Times New Roman" w:hAnsi="Arial Narrow" w:cs="Times New Roman"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avic87400q@istruzione.it</w:t>
              </w:r>
            </w:hyperlink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eastAsia="it-IT"/>
              </w:rPr>
              <w:t xml:space="preserve"> -  Cod. </w:t>
            </w: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Fisc.  </w:t>
            </w:r>
            <w:r w:rsidRPr="00774B59">
              <w:rPr>
                <w:rFonts w:ascii="Arial Narrow" w:eastAsia="Arial Unicode MS" w:hAnsi="Arial Narrow" w:cs="Times New Roman"/>
                <w:bCs/>
                <w:i/>
                <w:sz w:val="18"/>
                <w:szCs w:val="18"/>
                <w:u w:val="single"/>
                <w:lang w:val="en-US" w:eastAsia="it-IT"/>
              </w:rPr>
              <w:t xml:space="preserve">90014680640  </w:t>
            </w: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-  </w:t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C.MECC: AVIC87400Q</w:t>
            </w:r>
            <w:r w:rsidRPr="00774B5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</w:t>
            </w:r>
          </w:p>
          <w:p w:rsidR="00774B59" w:rsidRPr="00774B59" w:rsidRDefault="00774B59" w:rsidP="00774B59">
            <w:pPr>
              <w:tabs>
                <w:tab w:val="left" w:pos="885"/>
                <w:tab w:val="center" w:pos="3467"/>
              </w:tabs>
              <w:suppressAutoHyphens/>
              <w:spacing w:after="0" w:line="252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ar-SA"/>
              </w:rPr>
            </w:pP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ab/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ab/>
              <w:t xml:space="preserve">PEC: </w:t>
            </w:r>
            <w:hyperlink r:id="rId10" w:history="1">
              <w:r w:rsidRPr="00774B59">
                <w:rPr>
                  <w:rFonts w:ascii="Arial Narrow" w:eastAsia="Times New Roman" w:hAnsi="Arial Narrow" w:cs="Times New Roman"/>
                  <w:i/>
                  <w:color w:val="0000FF"/>
                  <w:sz w:val="18"/>
                  <w:szCs w:val="18"/>
                  <w:u w:val="single"/>
                  <w:lang w:val="en-US" w:eastAsia="ar-SA"/>
                </w:rPr>
                <w:t>avic87400q@pec.istruzione.it</w:t>
              </w:r>
            </w:hyperlink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   -     </w:t>
            </w:r>
            <w:r w:rsidRPr="00774B59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val="en-US" w:eastAsia="ar-SA"/>
              </w:rPr>
              <w:t xml:space="preserve">Web site: </w:t>
            </w:r>
            <w:hyperlink r:id="rId11" w:history="1">
              <w:r w:rsidRPr="00774B59">
                <w:rPr>
                  <w:rFonts w:ascii="Arial Narrow" w:eastAsia="Times New Roman" w:hAnsi="Arial Narrow" w:cs="Times New Roman"/>
                  <w:i/>
                  <w:iCs/>
                  <w:color w:val="0000FF"/>
                  <w:sz w:val="18"/>
                  <w:szCs w:val="18"/>
                  <w:u w:val="single"/>
                  <w:lang w:val="en-US" w:eastAsia="ar-SA"/>
                </w:rPr>
                <w:t>www.icpascolivallata.it</w:t>
              </w:r>
            </w:hyperlink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   </w:t>
            </w:r>
          </w:p>
          <w:p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eastAsia="Times New Roman" w:hAnsi="Arial Narrow" w:cs="Roman 10cpi"/>
                <w:sz w:val="24"/>
                <w:szCs w:val="24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ar-SA"/>
              </w:rPr>
              <w:t>Codice Univoco Ufficio: UFMSZT                       Codice IPA: istsc_avic87400Q</w:t>
            </w:r>
            <w:r w:rsidRPr="00774B59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4B59" w:rsidRPr="00774B59" w:rsidRDefault="00774B59" w:rsidP="00774B59">
            <w:pPr>
              <w:suppressAutoHyphens/>
              <w:spacing w:after="0" w:line="252" w:lineRule="auto"/>
              <w:jc w:val="right"/>
              <w:rPr>
                <w:rFonts w:ascii="Arial Narrow" w:eastAsia="Times New Roman" w:hAnsi="Arial Narrow" w:cs="Roman 10cpi"/>
                <w:sz w:val="24"/>
                <w:szCs w:val="24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38225" cy="92392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="108" w:tblpY="635"/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91"/>
        <w:gridCol w:w="7427"/>
      </w:tblGrid>
      <w:tr w:rsidR="00774B59" w:rsidRPr="00227EF6" w:rsidTr="00774B59">
        <w:trPr>
          <w:trHeight w:val="567"/>
        </w:trPr>
        <w:tc>
          <w:tcPr>
            <w:tcW w:w="10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B59" w:rsidRP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iCs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iCs/>
                <w:sz w:val="24"/>
                <w:szCs w:val="24"/>
              </w:rPr>
              <w:t>SCUOLA PRIMARIA</w:t>
            </w:r>
          </w:p>
        </w:tc>
      </w:tr>
      <w:tr w:rsidR="00774B59" w:rsidRPr="00227EF6" w:rsidTr="00774B59">
        <w:trPr>
          <w:trHeight w:val="561"/>
        </w:trPr>
        <w:tc>
          <w:tcPr>
            <w:tcW w:w="10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B59" w:rsidRP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iCs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COMPITO DI REALTA’</w:t>
            </w:r>
          </w:p>
        </w:tc>
      </w:tr>
      <w:tr w:rsidR="00774B59" w:rsidRPr="00227EF6" w:rsidTr="00774B59">
        <w:trPr>
          <w:trHeight w:val="561"/>
        </w:trPr>
        <w:tc>
          <w:tcPr>
            <w:tcW w:w="31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59" w:rsidRP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iCs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Denominazione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4B59" w:rsidRP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iCs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:rsidR="00774B59" w:rsidRPr="00227EF6" w:rsidRDefault="00774B59" w:rsidP="00774B59">
            <w:pPr>
              <w:pStyle w:val="Normale1"/>
              <w:keepNext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774B59" w:rsidRPr="00774B59" w:rsidRDefault="00774B59" w:rsidP="00774B59">
            <w:pPr>
              <w:pStyle w:val="Normale1"/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4B59">
              <w:rPr>
                <w:rFonts w:ascii="Arial Narrow" w:hAnsi="Arial Narrow"/>
                <w:b/>
                <w:bCs/>
                <w:sz w:val="24"/>
                <w:szCs w:val="24"/>
              </w:rPr>
              <w:t>Situazione</w:t>
            </w:r>
          </w:p>
        </w:tc>
        <w:tc>
          <w:tcPr>
            <w:tcW w:w="7427" w:type="dxa"/>
            <w:tcBorders>
              <w:left w:val="single" w:sz="4" w:space="0" w:color="auto"/>
            </w:tcBorders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Prodott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Destinatari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99401B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Chi valuta il lavoro finito e secondo quali criteri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Discipline coinvolte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rPr>
          <w:trHeight w:val="680"/>
        </w:trPr>
        <w:tc>
          <w:tcPr>
            <w:tcW w:w="3191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Competenze chiave e</w:t>
            </w: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relative competenze specifiche</w:t>
            </w: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Default="00774B59" w:rsidP="00774B59">
            <w:pPr>
              <w:pStyle w:val="Normale1"/>
              <w:spacing w:after="0" w:line="24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i/>
                <w:sz w:val="24"/>
                <w:szCs w:val="24"/>
              </w:rPr>
              <w:t>Evidenze osservabili</w:t>
            </w:r>
          </w:p>
          <w:p w:rsidR="00774B59" w:rsidRPr="00227EF6" w:rsidRDefault="00774B59" w:rsidP="00774B59">
            <w:pPr>
              <w:pStyle w:val="Normale1"/>
              <w:spacing w:after="0" w:line="24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 xml:space="preserve">(Le “evidenze”, intese come comportamenti che manifestano l’agire competente, sono, dove possibile, tratte dai Traguardi delle Indicazioni 2012) </w:t>
            </w: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Default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Default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Default"/>
              <w:jc w:val="both"/>
              <w:rPr>
                <w:rFonts w:ascii="Arial Narrow" w:hAnsi="Arial Narrow" w:cstheme="minorHAnsi"/>
                <w:b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Default"/>
              <w:rPr>
                <w:rFonts w:ascii="Arial Narrow" w:hAnsi="Arial Narrow" w:cstheme="minorHAnsi"/>
                <w:b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</w:tcPr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9A5035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rPr>
          <w:trHeight w:val="669"/>
        </w:trPr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Fasi</w:t>
            </w: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di applicazione</w:t>
            </w:r>
          </w:p>
        </w:tc>
        <w:tc>
          <w:tcPr>
            <w:tcW w:w="7427" w:type="dxa"/>
            <w:shd w:val="clear" w:color="auto" w:fill="auto"/>
          </w:tcPr>
          <w:p w:rsidR="00C43C0B" w:rsidRDefault="00C43C0B" w:rsidP="00774B59">
            <w:pPr>
              <w:pStyle w:val="Normale1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:rsidR="00774B59" w:rsidRPr="00F835BD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156F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Tempi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Esperienze attivate</w:t>
            </w: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(azioni dell’allievo)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Metodologia</w:t>
            </w:r>
          </w:p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(azioni del docente)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Metodologia</w:t>
            </w:r>
          </w:p>
          <w:p w:rsidR="00774B59" w:rsidRPr="00266432" w:rsidRDefault="00774B59" w:rsidP="0077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</w:t>
            </w: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zioni del docente</w:t>
            </w: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Risorse umane</w:t>
            </w:r>
          </w:p>
          <w:p w:rsidR="00774B59" w:rsidRPr="000B35CE" w:rsidRDefault="00774B59" w:rsidP="00073D91">
            <w:pPr>
              <w:pStyle w:val="Normale1"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Strumenti</w:t>
            </w:r>
          </w:p>
        </w:tc>
        <w:tc>
          <w:tcPr>
            <w:tcW w:w="7427" w:type="dxa"/>
            <w:shd w:val="clear" w:color="auto" w:fill="auto"/>
          </w:tcPr>
          <w:p w:rsidR="00774B59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74B59" w:rsidRPr="00227EF6" w:rsidRDefault="00774B59" w:rsidP="00774B59">
            <w:pPr>
              <w:pStyle w:val="Normal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Valutazione</w:t>
            </w:r>
          </w:p>
        </w:tc>
        <w:tc>
          <w:tcPr>
            <w:tcW w:w="7427" w:type="dxa"/>
            <w:shd w:val="clear" w:color="auto" w:fill="auto"/>
          </w:tcPr>
          <w:p w:rsidR="00774B59" w:rsidRPr="00227EF6" w:rsidRDefault="00774B59" w:rsidP="00774B59">
            <w:pPr>
              <w:pStyle w:val="Normale1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27EF6">
              <w:rPr>
                <w:rFonts w:ascii="Arial Narrow" w:hAnsi="Arial Narrow" w:cstheme="minorHAnsi"/>
              </w:rPr>
              <w:t xml:space="preserve">Valutazione di PROCESSO </w:t>
            </w:r>
          </w:p>
          <w:p w:rsidR="00774B59" w:rsidRPr="00227EF6" w:rsidRDefault="00774B59" w:rsidP="00774B59">
            <w:pPr>
              <w:pStyle w:val="Normale1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27EF6">
              <w:rPr>
                <w:rFonts w:ascii="Arial Narrow" w:hAnsi="Arial Narrow" w:cstheme="minorHAnsi"/>
                <w:bCs/>
              </w:rPr>
              <w:t xml:space="preserve">Griglia di osservazione sistematica per valutare in termini di processo, il comportamento dei singoli all’interno del gruppo. </w:t>
            </w:r>
          </w:p>
          <w:p w:rsidR="00774B59" w:rsidRPr="00227EF6" w:rsidRDefault="00774B59" w:rsidP="00774B59">
            <w:pPr>
              <w:pStyle w:val="Normale1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</w:rPr>
            </w:pPr>
            <w:r w:rsidRPr="00227EF6">
              <w:rPr>
                <w:rFonts w:ascii="Arial Narrow" w:hAnsi="Arial Narrow" w:cstheme="minorHAnsi"/>
              </w:rPr>
              <w:t>Valutazione di PRODOTTO (alla fine).</w:t>
            </w:r>
          </w:p>
          <w:p w:rsidR="00774B59" w:rsidRPr="008579F3" w:rsidRDefault="00774B59" w:rsidP="00774B59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Arial Narrow" w:hAnsi="Arial Narrow" w:cstheme="minorHAnsi"/>
                <w:sz w:val="22"/>
                <w:szCs w:val="22"/>
              </w:rPr>
            </w:pPr>
            <w:r w:rsidRPr="00227EF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Rubrica di valutazione dell’apprendimento delle competenze disciplinari e delle competenze chiave europee. </w:t>
            </w:r>
          </w:p>
          <w:p w:rsidR="00774B59" w:rsidRPr="00227EF6" w:rsidRDefault="00774B59" w:rsidP="00774B59">
            <w:pPr>
              <w:pStyle w:val="Default"/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</w:rPr>
              <w:t>Rubrica di valutazione del prodotto</w:t>
            </w:r>
          </w:p>
          <w:p w:rsidR="00774B59" w:rsidRPr="00266432" w:rsidRDefault="00774B59" w:rsidP="00774B59">
            <w:pPr>
              <w:pStyle w:val="Default"/>
              <w:numPr>
                <w:ilvl w:val="0"/>
                <w:numId w:val="2"/>
              </w:numPr>
              <w:suppressAutoHyphens w:val="0"/>
              <w:autoSpaceDN w:val="0"/>
              <w:adjustRightInd w:val="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Pr="00227EF6">
              <w:rPr>
                <w:rFonts w:ascii="Arial Narrow" w:hAnsi="Arial Narrow" w:cstheme="minorHAnsi"/>
              </w:rPr>
              <w:t xml:space="preserve"> Autovalutazione dell’alunno.</w:t>
            </w:r>
          </w:p>
        </w:tc>
      </w:tr>
      <w:tr w:rsidR="00774B59" w:rsidRPr="00227EF6" w:rsidTr="00774B59">
        <w:tc>
          <w:tcPr>
            <w:tcW w:w="3191" w:type="dxa"/>
            <w:shd w:val="clear" w:color="auto" w:fill="auto"/>
            <w:vAlign w:val="center"/>
          </w:tcPr>
          <w:p w:rsidR="00774B59" w:rsidRPr="00227EF6" w:rsidRDefault="00774B59" w:rsidP="00774B59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Allegati</w:t>
            </w:r>
          </w:p>
        </w:tc>
        <w:tc>
          <w:tcPr>
            <w:tcW w:w="7427" w:type="dxa"/>
            <w:shd w:val="clear" w:color="auto" w:fill="auto"/>
          </w:tcPr>
          <w:p w:rsidR="00774B59" w:rsidRDefault="00774B59" w:rsidP="00C43C0B">
            <w:pPr>
              <w:pStyle w:val="Default"/>
              <w:suppressAutoHyphens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Griglia di osservazione sistematica – descrizione dei livelli</w:t>
            </w:r>
          </w:p>
          <w:p w:rsidR="00774B59" w:rsidRDefault="00774B59" w:rsidP="00C43C0B">
            <w:pPr>
              <w:pStyle w:val="Default"/>
              <w:suppressAutoHyphens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Rubrica di valutazione delle competenze – scheda di sintesi di rilevazione</w:t>
            </w:r>
          </w:p>
          <w:p w:rsidR="00774B59" w:rsidRDefault="00774B59" w:rsidP="00C43C0B">
            <w:pPr>
              <w:pStyle w:val="Default"/>
              <w:suppressAutoHyphens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Rubrica di valutazione del prodotto – scheda di sintesi di rilevazione</w:t>
            </w:r>
          </w:p>
          <w:p w:rsidR="00774B59" w:rsidRPr="00227EF6" w:rsidRDefault="00774B59" w:rsidP="00C43C0B">
            <w:pPr>
              <w:pStyle w:val="Default"/>
              <w:suppressAutoHyphens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Rubrica di autovalutazione dell’alunno</w:t>
            </w:r>
          </w:p>
        </w:tc>
      </w:tr>
    </w:tbl>
    <w:p w:rsidR="008931B5" w:rsidRPr="00227EF6" w:rsidRDefault="008931B5" w:rsidP="008931B5">
      <w:pPr>
        <w:pStyle w:val="Normale1"/>
        <w:spacing w:after="0" w:line="240" w:lineRule="auto"/>
        <w:rPr>
          <w:rFonts w:ascii="Arial Narrow" w:eastAsiaTheme="minorHAnsi" w:hAnsi="Arial Narrow" w:cstheme="minorBidi"/>
          <w:color w:val="auto"/>
          <w:lang w:eastAsia="en-US"/>
        </w:rPr>
      </w:pPr>
    </w:p>
    <w:p w:rsidR="005B4769" w:rsidRDefault="005B476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465"/>
        <w:gridCol w:w="7141"/>
      </w:tblGrid>
      <w:tr w:rsidR="00774B59" w:rsidTr="00073D91">
        <w:trPr>
          <w:jc w:val="center"/>
        </w:trPr>
        <w:tc>
          <w:tcPr>
            <w:tcW w:w="10606" w:type="dxa"/>
            <w:gridSpan w:val="2"/>
          </w:tcPr>
          <w:p w:rsidR="00774B59" w:rsidRDefault="00774B59" w:rsidP="00774B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CONSEGNA AGLI ALUNNI</w:t>
            </w: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Default="00774B59" w:rsidP="00E44024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Cosa si chiede di fare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Default="00774B59" w:rsidP="00E44024">
            <w:pPr>
              <w:spacing w:before="2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Quali prodotti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Pr="0099401B" w:rsidRDefault="00774B59" w:rsidP="00E44024">
            <w:pPr>
              <w:spacing w:before="24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Modalità 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Pr="0099401B" w:rsidRDefault="00774B59" w:rsidP="00E44024">
            <w:pPr>
              <w:pStyle w:val="Normale1"/>
              <w:spacing w:before="24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Tempi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Default="00774B59" w:rsidP="00E44024">
            <w:pPr>
              <w:spacing w:before="2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74B59" w:rsidTr="00073D91">
        <w:trPr>
          <w:jc w:val="center"/>
        </w:trPr>
        <w:tc>
          <w:tcPr>
            <w:tcW w:w="3465" w:type="dxa"/>
            <w:tcBorders>
              <w:right w:val="single" w:sz="4" w:space="0" w:color="auto"/>
            </w:tcBorders>
          </w:tcPr>
          <w:p w:rsidR="00774B59" w:rsidRDefault="00774B59" w:rsidP="00E44024">
            <w:pPr>
              <w:spacing w:before="24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7141" w:type="dxa"/>
            <w:tcBorders>
              <w:left w:val="single" w:sz="4" w:space="0" w:color="auto"/>
            </w:tcBorders>
          </w:tcPr>
          <w:p w:rsidR="00774B59" w:rsidRPr="0099401B" w:rsidRDefault="00774B59" w:rsidP="00E44024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p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p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p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sectPr w:rsidR="00774B59" w:rsidSect="00774B59"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FF" w:rsidRDefault="008D07FF" w:rsidP="00073D91">
      <w:pPr>
        <w:spacing w:after="0" w:line="240" w:lineRule="auto"/>
      </w:pPr>
      <w:r>
        <w:separator/>
      </w:r>
    </w:p>
  </w:endnote>
  <w:endnote w:type="continuationSeparator" w:id="0">
    <w:p w:rsidR="008D07FF" w:rsidRDefault="008D07FF" w:rsidP="000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00000000" w:usb1="00000000" w:usb2="00000000" w:usb3="00000000" w:csb0="0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530394"/>
      <w:docPartObj>
        <w:docPartGallery w:val="Page Numbers (Bottom of Page)"/>
        <w:docPartUnique/>
      </w:docPartObj>
    </w:sdtPr>
    <w:sdtContent>
      <w:p w:rsidR="00073D91" w:rsidRDefault="00073D91" w:rsidP="00073D91">
        <w:pPr>
          <w:pStyle w:val="Pidipagina"/>
          <w:jc w:val="center"/>
        </w:pPr>
        <w:r>
          <w:rPr>
            <w:i/>
          </w:rPr>
          <w:t xml:space="preserve">       Valutazione per Competenze A.S.2021-22       </w:t>
        </w:r>
      </w:p>
    </w:sdtContent>
  </w:sdt>
  <w:p w:rsidR="00073D91" w:rsidRDefault="00073D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FF" w:rsidRDefault="008D07FF" w:rsidP="00073D91">
      <w:pPr>
        <w:spacing w:after="0" w:line="240" w:lineRule="auto"/>
      </w:pPr>
      <w:r>
        <w:separator/>
      </w:r>
    </w:p>
  </w:footnote>
  <w:footnote w:type="continuationSeparator" w:id="0">
    <w:p w:rsidR="008D07FF" w:rsidRDefault="008D07FF" w:rsidP="000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6DE"/>
    <w:multiLevelType w:val="hybridMultilevel"/>
    <w:tmpl w:val="3A5A0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A03C8"/>
    <w:multiLevelType w:val="hybridMultilevel"/>
    <w:tmpl w:val="A57AC5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543B7"/>
    <w:multiLevelType w:val="hybridMultilevel"/>
    <w:tmpl w:val="F17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B418D"/>
    <w:multiLevelType w:val="hybridMultilevel"/>
    <w:tmpl w:val="F24A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B110E"/>
    <w:multiLevelType w:val="hybridMultilevel"/>
    <w:tmpl w:val="D81062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76FB3"/>
    <w:multiLevelType w:val="hybridMultilevel"/>
    <w:tmpl w:val="DC32FDB6"/>
    <w:lvl w:ilvl="0" w:tplc="B100DBE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B7496"/>
    <w:multiLevelType w:val="hybridMultilevel"/>
    <w:tmpl w:val="EC065B58"/>
    <w:lvl w:ilvl="0" w:tplc="EE6655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7FC0"/>
    <w:multiLevelType w:val="hybridMultilevel"/>
    <w:tmpl w:val="82E2C080"/>
    <w:lvl w:ilvl="0" w:tplc="C8CA8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6687"/>
    <w:multiLevelType w:val="hybridMultilevel"/>
    <w:tmpl w:val="1402D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1284C"/>
    <w:multiLevelType w:val="hybridMultilevel"/>
    <w:tmpl w:val="44F28A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CC31B8E"/>
    <w:multiLevelType w:val="hybridMultilevel"/>
    <w:tmpl w:val="99340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1D7843"/>
    <w:multiLevelType w:val="hybridMultilevel"/>
    <w:tmpl w:val="E6E8FBC2"/>
    <w:lvl w:ilvl="0" w:tplc="B100DBE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F094C"/>
    <w:multiLevelType w:val="hybridMultilevel"/>
    <w:tmpl w:val="BDC0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B705B"/>
    <w:multiLevelType w:val="hybridMultilevel"/>
    <w:tmpl w:val="4BC2B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7267A"/>
    <w:multiLevelType w:val="hybridMultilevel"/>
    <w:tmpl w:val="E1DAF3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0B157F"/>
    <w:multiLevelType w:val="hybridMultilevel"/>
    <w:tmpl w:val="50E02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45475"/>
    <w:multiLevelType w:val="hybridMultilevel"/>
    <w:tmpl w:val="DA00C76C"/>
    <w:lvl w:ilvl="0" w:tplc="312C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E1F46"/>
    <w:multiLevelType w:val="hybridMultilevel"/>
    <w:tmpl w:val="CE681E9A"/>
    <w:lvl w:ilvl="0" w:tplc="E528F0F0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551CFD"/>
    <w:multiLevelType w:val="hybridMultilevel"/>
    <w:tmpl w:val="7A10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B287F"/>
    <w:multiLevelType w:val="hybridMultilevel"/>
    <w:tmpl w:val="05B65B2C"/>
    <w:lvl w:ilvl="0" w:tplc="407C2D7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19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3"/>
  </w:num>
  <w:num w:numId="13">
    <w:abstractNumId w:val="10"/>
  </w:num>
  <w:num w:numId="14">
    <w:abstractNumId w:val="17"/>
  </w:num>
  <w:num w:numId="15">
    <w:abstractNumId w:val="2"/>
  </w:num>
  <w:num w:numId="16">
    <w:abstractNumId w:val="0"/>
  </w:num>
  <w:num w:numId="17">
    <w:abstractNumId w:val="8"/>
  </w:num>
  <w:num w:numId="18">
    <w:abstractNumId w:val="11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080D"/>
    <w:rsid w:val="00023301"/>
    <w:rsid w:val="00034B31"/>
    <w:rsid w:val="00034CCF"/>
    <w:rsid w:val="00045A7B"/>
    <w:rsid w:val="000521F7"/>
    <w:rsid w:val="00073D91"/>
    <w:rsid w:val="000860AB"/>
    <w:rsid w:val="0008641B"/>
    <w:rsid w:val="000A2ADC"/>
    <w:rsid w:val="000B35CE"/>
    <w:rsid w:val="000D3983"/>
    <w:rsid w:val="00101F2D"/>
    <w:rsid w:val="00123B18"/>
    <w:rsid w:val="00176C1E"/>
    <w:rsid w:val="001C64B2"/>
    <w:rsid w:val="00227EF6"/>
    <w:rsid w:val="0025183A"/>
    <w:rsid w:val="00266432"/>
    <w:rsid w:val="00267B3B"/>
    <w:rsid w:val="002A3EF4"/>
    <w:rsid w:val="002F6F88"/>
    <w:rsid w:val="00364283"/>
    <w:rsid w:val="00380240"/>
    <w:rsid w:val="0042269D"/>
    <w:rsid w:val="00437ED5"/>
    <w:rsid w:val="004531AA"/>
    <w:rsid w:val="004A653F"/>
    <w:rsid w:val="004B15F8"/>
    <w:rsid w:val="004E6CC3"/>
    <w:rsid w:val="005131F3"/>
    <w:rsid w:val="005137E2"/>
    <w:rsid w:val="00571DAC"/>
    <w:rsid w:val="00587CA2"/>
    <w:rsid w:val="00597E0B"/>
    <w:rsid w:val="005B1626"/>
    <w:rsid w:val="005B4769"/>
    <w:rsid w:val="00666AA1"/>
    <w:rsid w:val="0072604D"/>
    <w:rsid w:val="00732B8F"/>
    <w:rsid w:val="00754DBF"/>
    <w:rsid w:val="00773C7A"/>
    <w:rsid w:val="00774B59"/>
    <w:rsid w:val="007820FC"/>
    <w:rsid w:val="00782861"/>
    <w:rsid w:val="007B6B99"/>
    <w:rsid w:val="00811973"/>
    <w:rsid w:val="00832218"/>
    <w:rsid w:val="0083353B"/>
    <w:rsid w:val="0084080D"/>
    <w:rsid w:val="00892B8F"/>
    <w:rsid w:val="008931B5"/>
    <w:rsid w:val="008A74AC"/>
    <w:rsid w:val="008B3DA4"/>
    <w:rsid w:val="008D07FF"/>
    <w:rsid w:val="008D72AF"/>
    <w:rsid w:val="009D2977"/>
    <w:rsid w:val="009D4F08"/>
    <w:rsid w:val="009F0272"/>
    <w:rsid w:val="00A07670"/>
    <w:rsid w:val="00AC7E45"/>
    <w:rsid w:val="00AE6D25"/>
    <w:rsid w:val="00B66BB3"/>
    <w:rsid w:val="00B75144"/>
    <w:rsid w:val="00B8466E"/>
    <w:rsid w:val="00BE57D9"/>
    <w:rsid w:val="00BE70F7"/>
    <w:rsid w:val="00C1474A"/>
    <w:rsid w:val="00C43C0B"/>
    <w:rsid w:val="00C852E2"/>
    <w:rsid w:val="00D35AA9"/>
    <w:rsid w:val="00D51A95"/>
    <w:rsid w:val="00D6190A"/>
    <w:rsid w:val="00D84743"/>
    <w:rsid w:val="00DB7F8A"/>
    <w:rsid w:val="00DE3320"/>
    <w:rsid w:val="00E13E2A"/>
    <w:rsid w:val="00E2547C"/>
    <w:rsid w:val="00E31D93"/>
    <w:rsid w:val="00E44024"/>
    <w:rsid w:val="00E63B7B"/>
    <w:rsid w:val="00E63EB5"/>
    <w:rsid w:val="00EA5D6B"/>
    <w:rsid w:val="00F10F64"/>
    <w:rsid w:val="00F3115F"/>
    <w:rsid w:val="00F42AB0"/>
    <w:rsid w:val="00F4618B"/>
    <w:rsid w:val="00F46C80"/>
    <w:rsid w:val="00F835BD"/>
    <w:rsid w:val="00F9721C"/>
    <w:rsid w:val="00FB490F"/>
    <w:rsid w:val="00FB5374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080D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80D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84080D"/>
    <w:rPr>
      <w:rFonts w:ascii="Calibri" w:eastAsia="Calibri" w:hAnsi="Calibri" w:cs="Calibri"/>
      <w:color w:val="000000"/>
      <w:lang w:eastAsia="it-IT"/>
    </w:rPr>
  </w:style>
  <w:style w:type="paragraph" w:customStyle="1" w:styleId="Default">
    <w:name w:val="Default"/>
    <w:rsid w:val="007B6B99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852E2"/>
    <w:pPr>
      <w:ind w:left="720"/>
      <w:contextualSpacing/>
    </w:pPr>
  </w:style>
  <w:style w:type="paragraph" w:styleId="Nessunaspaziatura">
    <w:name w:val="No Spacing"/>
    <w:uiPriority w:val="1"/>
    <w:qFormat/>
    <w:rsid w:val="008931B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931B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31B5"/>
    <w:rPr>
      <w:rFonts w:ascii="Arial" w:eastAsia="Arial" w:hAnsi="Arial" w:cs="Arial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931B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34CCF"/>
    <w:pPr>
      <w:widowControl w:val="0"/>
      <w:autoSpaceDE w:val="0"/>
      <w:autoSpaceDN w:val="0"/>
      <w:spacing w:after="0" w:line="240" w:lineRule="auto"/>
      <w:ind w:left="108"/>
    </w:pPr>
    <w:rPr>
      <w:rFonts w:ascii="Liberation Sans Narrow" w:eastAsia="Liberation Sans Narrow" w:hAnsi="Liberation Sans Narrow" w:cs="Liberation Sans Narrow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73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91"/>
  </w:style>
  <w:style w:type="paragraph" w:styleId="Pidipagina">
    <w:name w:val="footer"/>
    <w:basedOn w:val="Normale"/>
    <w:link w:val="PidipaginaCarattere"/>
    <w:uiPriority w:val="99"/>
    <w:unhideWhenUsed/>
    <w:rsid w:val="00073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ascolivalla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ic874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c874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2074-0E11-4864-B6A8-8AD1331E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Tony &amp; Antonella</cp:lastModifiedBy>
  <cp:revision>2</cp:revision>
  <dcterms:created xsi:type="dcterms:W3CDTF">2021-12-30T22:15:00Z</dcterms:created>
  <dcterms:modified xsi:type="dcterms:W3CDTF">2021-12-30T22:15:00Z</dcterms:modified>
</cp:coreProperties>
</file>